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06FFF" w14:textId="08340747" w:rsidR="00374445" w:rsidRPr="00374445" w:rsidRDefault="00374445" w:rsidP="00D50D8E">
      <w:pPr>
        <w:spacing w:after="24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74445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POSTER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PRESENTATION</w:t>
      </w:r>
    </w:p>
    <w:p w14:paraId="1A64E7D8" w14:textId="77777777" w:rsidR="001A325A" w:rsidRPr="006D13C8" w:rsidRDefault="001A325A" w:rsidP="00D50D8E">
      <w:pPr>
        <w:spacing w:after="240" w:line="240" w:lineRule="auto"/>
        <w:jc w:val="center"/>
        <w:rPr>
          <w:rFonts w:ascii="Times New Roman" w:eastAsiaTheme="majorEastAsia" w:hAnsi="Times New Roman" w:cs="Times New Roman"/>
          <w:b/>
          <w:sz w:val="24"/>
          <w:szCs w:val="24"/>
        </w:rPr>
      </w:pPr>
      <w:r w:rsidRPr="006D13C8">
        <w:rPr>
          <w:rFonts w:ascii="Times New Roman" w:eastAsiaTheme="majorEastAsia" w:hAnsi="Times New Roman" w:cs="Times New Roman"/>
          <w:b/>
          <w:sz w:val="24"/>
          <w:szCs w:val="24"/>
        </w:rPr>
        <w:t>Enhancing Corrosion Resistance of Cold-Sprayed Scalmalloy through Heat Treatment</w:t>
      </w:r>
    </w:p>
    <w:p w14:paraId="2C1F166C" w14:textId="77777777" w:rsidR="001A325A" w:rsidRPr="006D13C8" w:rsidRDefault="001A325A" w:rsidP="00D50D8E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0D8E">
        <w:rPr>
          <w:rFonts w:ascii="Times New Roman" w:hAnsi="Times New Roman" w:cs="Times New Roman"/>
          <w:sz w:val="24"/>
          <w:szCs w:val="24"/>
          <w:u w:val="single"/>
        </w:rPr>
        <w:t>Anil Lama</w:t>
      </w:r>
      <w:r w:rsidRPr="006D13C8">
        <w:rPr>
          <w:rFonts w:ascii="Times New Roman" w:hAnsi="Times New Roman" w:cs="Times New Roman"/>
          <w:sz w:val="24"/>
          <w:szCs w:val="24"/>
        </w:rPr>
        <w:t>, Denny John, Tanaji Paul, Arvind Agarwal</w:t>
      </w:r>
    </w:p>
    <w:p w14:paraId="3FABF59E" w14:textId="77777777" w:rsidR="001A325A" w:rsidRPr="006D13C8" w:rsidRDefault="001A325A" w:rsidP="00D50D8E">
      <w:pPr>
        <w:spacing w:after="24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D13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Cold Spray and Rapid Deposition Laboratory (</w:t>
      </w:r>
      <w:proofErr w:type="spellStart"/>
      <w:r w:rsidRPr="006D13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ColRAD</w:t>
      </w:r>
      <w:proofErr w:type="spellEnd"/>
      <w:r w:rsidRPr="006D13C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), Department of Mechanical and Materials Engineering, Florida International University, 10555 West Flagler Street, Miami, FL 33174, United States</w:t>
      </w:r>
    </w:p>
    <w:p w14:paraId="42FA73B5" w14:textId="77777777" w:rsidR="001A325A" w:rsidRDefault="001A325A" w:rsidP="00D50D8E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D13C8">
        <w:rPr>
          <w:rFonts w:ascii="Times New Roman" w:hAnsi="Times New Roman" w:cs="Times New Roman"/>
          <w:sz w:val="24"/>
          <w:szCs w:val="24"/>
        </w:rPr>
        <w:t>Cold-sprayed Aluminum alloys are often prone to corrosion due to microstructural defects and inhomogeneities. This study investigates how carrier gas selection and post-deposition heat treatment induce microstructural modifications in cold-sprayed Scalmalloy (Al-Mg-Sc-Zr) deposits and their subsequent impact on their corrosion behavior. Helium (He-deposit) and nitrogen (N</w:t>
      </w:r>
      <w:r w:rsidRPr="006D13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13C8">
        <w:rPr>
          <w:rFonts w:ascii="Times New Roman" w:hAnsi="Times New Roman" w:cs="Times New Roman"/>
          <w:sz w:val="24"/>
          <w:szCs w:val="24"/>
        </w:rPr>
        <w:t>-deposit) were employed as carrier gases during deposition, followed by heat treatment to induce Al₃(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Scₓ,Zr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>₁₋ₓ) precipitation. Microstructural analysis revealed that He-deposit exhibited lower porosity (&lt;0.5%) and lower splat flattening compared to N</w:t>
      </w:r>
      <w:r w:rsidRPr="006D13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13C8">
        <w:rPr>
          <w:rFonts w:ascii="Times New Roman" w:hAnsi="Times New Roman" w:cs="Times New Roman"/>
          <w:sz w:val="24"/>
          <w:szCs w:val="24"/>
        </w:rPr>
        <w:t>-deposit (&gt;1% porosity). Heat treatment promoted Mg-rich phase dissolution and Al₃(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Scₓ,Zr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 xml:space="preserve">₁₋ₓ) precipitation in both deposits. Corrosion behavior was evaluated using open-circuit potential (OCP) and 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potentiodynamic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 xml:space="preserve"> polarization tests in 0.1N NaCl solution. He-deposit demonstrated superior corrosion resistance, with more positive OCP and lower corrosion current density (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i</w:t>
      </w:r>
      <w:r w:rsidRPr="006D13C8">
        <w:rPr>
          <w:rFonts w:ascii="Times New Roman" w:hAnsi="Times New Roman" w:cs="Times New Roman"/>
          <w:sz w:val="24"/>
          <w:szCs w:val="24"/>
          <w:vertAlign w:val="subscript"/>
        </w:rPr>
        <w:t>corr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>) than N</w:t>
      </w:r>
      <w:r w:rsidRPr="006D13C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6D13C8">
        <w:rPr>
          <w:rFonts w:ascii="Times New Roman" w:hAnsi="Times New Roman" w:cs="Times New Roman"/>
          <w:sz w:val="24"/>
          <w:szCs w:val="24"/>
        </w:rPr>
        <w:t xml:space="preserve">-deposit. Heat treatment further enhanced corrosion resistance, particularly in He-deposit, with a reduction in 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i</w:t>
      </w:r>
      <w:r w:rsidRPr="006D13C8">
        <w:rPr>
          <w:rFonts w:ascii="Times New Roman" w:hAnsi="Times New Roman" w:cs="Times New Roman"/>
          <w:sz w:val="24"/>
          <w:szCs w:val="24"/>
          <w:vertAlign w:val="subscript"/>
        </w:rPr>
        <w:t>corr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 xml:space="preserve"> and a positive shift in OCP. The improved corrosion performance is attributed to reduction in porosity, enhanced inter-splat bonding, and the formation of Al₃(</w:t>
      </w:r>
      <w:proofErr w:type="spellStart"/>
      <w:r w:rsidRPr="006D13C8">
        <w:rPr>
          <w:rFonts w:ascii="Times New Roman" w:hAnsi="Times New Roman" w:cs="Times New Roman"/>
          <w:sz w:val="24"/>
          <w:szCs w:val="24"/>
        </w:rPr>
        <w:t>Scₓ,Zr</w:t>
      </w:r>
      <w:proofErr w:type="spellEnd"/>
      <w:r w:rsidRPr="006D13C8">
        <w:rPr>
          <w:rFonts w:ascii="Times New Roman" w:hAnsi="Times New Roman" w:cs="Times New Roman"/>
          <w:sz w:val="24"/>
          <w:szCs w:val="24"/>
        </w:rPr>
        <w:t>₁₋ₓ) precipitates. These findings elucidate the relationship between processing gas, microstructural evolution, and corrosion resistance in cold-sprayed Scalmalloy coatings, providing insights for optimizing their corrosion performance in demanding applications.</w:t>
      </w:r>
    </w:p>
    <w:sectPr w:rsidR="001A3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E2tzS2MDaxNDa1NLdQ0lEKTi0uzszPAykwrAUAZx22ECwAAAA="/>
  </w:docVars>
  <w:rsids>
    <w:rsidRoot w:val="00616A20"/>
    <w:rsid w:val="00075F33"/>
    <w:rsid w:val="000F6F9C"/>
    <w:rsid w:val="001518ED"/>
    <w:rsid w:val="001A325A"/>
    <w:rsid w:val="002F72B2"/>
    <w:rsid w:val="0030191A"/>
    <w:rsid w:val="00374445"/>
    <w:rsid w:val="004417F7"/>
    <w:rsid w:val="00487F4C"/>
    <w:rsid w:val="004A5C93"/>
    <w:rsid w:val="004E1F5D"/>
    <w:rsid w:val="00533B35"/>
    <w:rsid w:val="00582A13"/>
    <w:rsid w:val="00616A20"/>
    <w:rsid w:val="006D13C8"/>
    <w:rsid w:val="00782E72"/>
    <w:rsid w:val="008D4535"/>
    <w:rsid w:val="009023D6"/>
    <w:rsid w:val="009119FC"/>
    <w:rsid w:val="00927A21"/>
    <w:rsid w:val="00A501E0"/>
    <w:rsid w:val="00A61FFF"/>
    <w:rsid w:val="00AD3385"/>
    <w:rsid w:val="00B65610"/>
    <w:rsid w:val="00BC5FA0"/>
    <w:rsid w:val="00BE33E5"/>
    <w:rsid w:val="00C3735E"/>
    <w:rsid w:val="00CD47B4"/>
    <w:rsid w:val="00D03CBC"/>
    <w:rsid w:val="00D50D8E"/>
    <w:rsid w:val="00DB17BC"/>
    <w:rsid w:val="00DE0FB4"/>
    <w:rsid w:val="00E03F3A"/>
    <w:rsid w:val="00E75128"/>
    <w:rsid w:val="00E75379"/>
    <w:rsid w:val="00ED1345"/>
    <w:rsid w:val="00EF488C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43643C"/>
  <w15:chartTrackingRefBased/>
  <w15:docId w15:val="{49EE566C-20E3-4405-A120-E6A23EC0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6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6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6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6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6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6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6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6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6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6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6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6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6A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6A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6A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6A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6A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6A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6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6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6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6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6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6A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6A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6A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6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6A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6A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A325A"/>
    <w:rPr>
      <w:color w:val="467886" w:themeColor="hyperlink"/>
      <w:u w:val="single"/>
    </w:rPr>
  </w:style>
  <w:style w:type="paragraph" w:customStyle="1" w:styleId="Addresses">
    <w:name w:val="Addresses"/>
    <w:basedOn w:val="Normal"/>
    <w:rsid w:val="001A325A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ja-JP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32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F3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F6F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6F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6F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F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6F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8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234</Words>
  <Characters>1672</Characters>
  <Application>Microsoft Office Word</Application>
  <DocSecurity>0</DocSecurity>
  <Lines>23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Tanaji Paul</dc:creator>
  <cp:keywords/>
  <dc:description/>
  <cp:lastModifiedBy>Anil Moktan</cp:lastModifiedBy>
  <cp:revision>14</cp:revision>
  <dcterms:created xsi:type="dcterms:W3CDTF">2025-02-16T13:51:00Z</dcterms:created>
  <dcterms:modified xsi:type="dcterms:W3CDTF">2025-02-18T19:10:00Z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ed705e2a435a25981ec06024c0c50180535c209dfb9e95a635547119904130db</vt:lpwstr>
  </property>
</Properties>
</file>