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EE83F" w14:textId="5D4C38EC" w:rsidR="00043B32" w:rsidRDefault="00A664D6" w:rsidP="00A664D6">
      <w:pPr>
        <w:spacing w:after="36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4D6">
        <w:rPr>
          <w:rFonts w:ascii="Times New Roman" w:hAnsi="Times New Roman" w:cs="Times New Roman"/>
          <w:b/>
          <w:sz w:val="24"/>
          <w:szCs w:val="24"/>
        </w:rPr>
        <w:t>Cold Sprayed Boron Nitride Nanotube-Reinforced Aluminum Matrix Composite</w:t>
      </w:r>
      <w:r w:rsidR="006E79A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E79A7" w:rsidRPr="00A664D6">
        <w:rPr>
          <w:rFonts w:ascii="Times New Roman" w:hAnsi="Times New Roman" w:cs="Times New Roman"/>
          <w:b/>
          <w:sz w:val="24"/>
          <w:szCs w:val="24"/>
        </w:rPr>
        <w:t xml:space="preserve">Tribological and Radiation Shielding </w:t>
      </w:r>
      <w:r w:rsidR="006E79A7">
        <w:rPr>
          <w:rFonts w:ascii="Times New Roman" w:hAnsi="Times New Roman" w:cs="Times New Roman"/>
          <w:b/>
          <w:sz w:val="24"/>
          <w:szCs w:val="24"/>
        </w:rPr>
        <w:t>Properties</w:t>
      </w:r>
    </w:p>
    <w:p w14:paraId="330DB403" w14:textId="77777777" w:rsidR="00A664D6" w:rsidRPr="00A664D6" w:rsidRDefault="00A664D6" w:rsidP="00A664D6">
      <w:pPr>
        <w:spacing w:after="36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D7702" w14:textId="12FBF08C" w:rsidR="00F036C8" w:rsidRDefault="0078629C" w:rsidP="00A664D6">
      <w:pPr>
        <w:spacing w:before="24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65EE7">
        <w:rPr>
          <w:rFonts w:ascii="Times New Roman" w:hAnsi="Times New Roman" w:cs="Times New Roman"/>
          <w:bCs/>
          <w:sz w:val="24"/>
          <w:szCs w:val="24"/>
        </w:rPr>
        <w:t>Sohail M.A.K. Mohammed</w:t>
      </w:r>
      <w:r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565EE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>Denny John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 xml:space="preserve">, Abhijith </w:t>
      </w:r>
      <w:r>
        <w:rPr>
          <w:rFonts w:ascii="Times New Roman" w:hAnsi="Times New Roman" w:cs="Times New Roman"/>
          <w:bCs/>
          <w:sz w:val="24"/>
          <w:szCs w:val="24"/>
        </w:rPr>
        <w:t>K.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 xml:space="preserve"> Sukumaran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>, Kazue Orikasa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>, Ambreen Nisar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>, Tanaji Paul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19BE" w:rsidRPr="00565EE7">
        <w:rPr>
          <w:rFonts w:ascii="Times New Roman" w:hAnsi="Times New Roman" w:cs="Times New Roman"/>
          <w:bCs/>
          <w:sz w:val="24"/>
          <w:szCs w:val="24"/>
        </w:rPr>
        <w:t>Sang-Hyon Chu</w:t>
      </w:r>
      <w:r w:rsidR="00AC19BE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AC19BE" w:rsidRPr="00565E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>Cheol Park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65EE7" w:rsidRPr="00565EE7">
        <w:rPr>
          <w:rFonts w:ascii="Times New Roman" w:hAnsi="Times New Roman" w:cs="Times New Roman"/>
          <w:bCs/>
          <w:sz w:val="24"/>
          <w:szCs w:val="24"/>
        </w:rPr>
        <w:t>, and Arvind Agarwal</w:t>
      </w:r>
      <w:r w:rsidR="00565EE7" w:rsidRPr="00565EE7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</w:p>
    <w:p w14:paraId="17803B26" w14:textId="77777777" w:rsidR="00043B32" w:rsidRPr="009033FD" w:rsidRDefault="00043B32" w:rsidP="00043B32">
      <w:pPr>
        <w:pStyle w:val="Addresses"/>
        <w:spacing w:after="120"/>
        <w:jc w:val="center"/>
        <w:rPr>
          <w:i/>
          <w:iCs/>
          <w:color w:val="000000" w:themeColor="text1"/>
        </w:rPr>
      </w:pPr>
      <w:r w:rsidRPr="009033FD">
        <w:rPr>
          <w:bCs/>
          <w:i/>
          <w:iCs/>
          <w:color w:val="000000" w:themeColor="text1"/>
          <w:vertAlign w:val="superscript"/>
        </w:rPr>
        <w:t>1</w:t>
      </w:r>
      <w:r w:rsidRPr="009033FD">
        <w:rPr>
          <w:i/>
          <w:iCs/>
          <w:color w:val="000000" w:themeColor="text1"/>
        </w:rPr>
        <w:t>Cold Spray and Rapid Deposition Laboratory (ColRAD), Department of Mechanical and Materials Engineering, Florida International University, 10555 West Flagler Street, Miami, FL 33174, USA</w:t>
      </w:r>
    </w:p>
    <w:p w14:paraId="2D69EB0F" w14:textId="77777777" w:rsidR="00043B32" w:rsidRDefault="00043B32" w:rsidP="00043B32">
      <w:pPr>
        <w:pStyle w:val="Addresses"/>
        <w:spacing w:after="120"/>
        <w:jc w:val="center"/>
        <w:rPr>
          <w:i/>
          <w:iCs/>
          <w:color w:val="000000" w:themeColor="text1"/>
        </w:rPr>
      </w:pPr>
      <w:r w:rsidRPr="009033FD">
        <w:rPr>
          <w:i/>
          <w:iCs/>
          <w:color w:val="000000" w:themeColor="text1"/>
          <w:vertAlign w:val="superscript"/>
        </w:rPr>
        <w:t>2</w:t>
      </w:r>
      <w:r w:rsidRPr="009033FD">
        <w:rPr>
          <w:i/>
          <w:iCs/>
          <w:color w:val="000000" w:themeColor="text1"/>
        </w:rPr>
        <w:t>Advanced Materials and Processing Branch, NASA Langley Research Center, Hampton, VA 23681, USA</w:t>
      </w:r>
    </w:p>
    <w:p w14:paraId="48D04047" w14:textId="17D5C9FD" w:rsidR="00376F57" w:rsidRDefault="00376F57" w:rsidP="00043B32">
      <w:pPr>
        <w:pStyle w:val="Addresses"/>
        <w:spacing w:after="120"/>
        <w:jc w:val="center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Email: </w:t>
      </w:r>
      <w:hyperlink r:id="rId4" w:history="1">
        <w:r w:rsidRPr="00CA52DF">
          <w:rPr>
            <w:rStyle w:val="Hyperlink"/>
            <w:i/>
            <w:iCs/>
          </w:rPr>
          <w:t>smohamme@fiu.edu</w:t>
        </w:r>
      </w:hyperlink>
    </w:p>
    <w:p w14:paraId="79504551" w14:textId="77777777" w:rsidR="00043B32" w:rsidRDefault="00043B32" w:rsidP="00565EE7">
      <w:pPr>
        <w:spacing w:after="0"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25252C" w14:textId="13F6AC39" w:rsidR="00947DA0" w:rsidRDefault="00AE42EB" w:rsidP="005867B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E42EB">
        <w:rPr>
          <w:rFonts w:ascii="Times New Roman" w:hAnsi="Times New Roman" w:cs="Times New Roman"/>
          <w:sz w:val="24"/>
          <w:szCs w:val="24"/>
        </w:rPr>
        <w:t xml:space="preserve">he never-ending quest for </w:t>
      </w:r>
      <w:r w:rsidR="002E206D">
        <w:rPr>
          <w:rFonts w:ascii="Times New Roman" w:hAnsi="Times New Roman" w:cs="Times New Roman"/>
          <w:sz w:val="24"/>
          <w:szCs w:val="24"/>
        </w:rPr>
        <w:t>multifunctional properties</w:t>
      </w:r>
      <w:r w:rsidRPr="00AE42EB">
        <w:rPr>
          <w:rFonts w:ascii="Times New Roman" w:hAnsi="Times New Roman" w:cs="Times New Roman"/>
          <w:sz w:val="24"/>
          <w:szCs w:val="24"/>
        </w:rPr>
        <w:t xml:space="preserve"> and low-density materials demands </w:t>
      </w:r>
      <w:r w:rsidR="00BE4011">
        <w:rPr>
          <w:rFonts w:ascii="Times New Roman" w:hAnsi="Times New Roman" w:cs="Times New Roman"/>
          <w:sz w:val="24"/>
          <w:szCs w:val="24"/>
        </w:rPr>
        <w:t xml:space="preserve">reinforcing </w:t>
      </w:r>
      <w:r w:rsidRPr="00AE42EB">
        <w:rPr>
          <w:rFonts w:ascii="Times New Roman" w:hAnsi="Times New Roman" w:cs="Times New Roman"/>
          <w:sz w:val="24"/>
          <w:szCs w:val="24"/>
        </w:rPr>
        <w:t xml:space="preserve">structural </w:t>
      </w:r>
      <w:r w:rsidR="00BE4011">
        <w:rPr>
          <w:rFonts w:ascii="Times New Roman" w:hAnsi="Times New Roman" w:cs="Times New Roman"/>
          <w:sz w:val="24"/>
          <w:szCs w:val="24"/>
        </w:rPr>
        <w:t xml:space="preserve">metals with secondary fillers. 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3A3D79">
        <w:rPr>
          <w:rFonts w:ascii="Times New Roman" w:hAnsi="Times New Roman" w:cs="Times New Roman"/>
          <w:sz w:val="24"/>
          <w:szCs w:val="24"/>
        </w:rPr>
        <w:t>presents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the influence of cold spray processing on the integration of one-dimensional boron nitride nanotubes (BNNTs) into aluminum </w:t>
      </w:r>
      <w:r w:rsidR="00947DA0">
        <w:rPr>
          <w:rFonts w:ascii="Times New Roman" w:hAnsi="Times New Roman" w:cs="Times New Roman"/>
          <w:sz w:val="24"/>
          <w:szCs w:val="24"/>
        </w:rPr>
        <w:t xml:space="preserve">(Al) 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matrix composite deposits. Successful </w:t>
      </w:r>
      <w:r w:rsidR="00947DA0">
        <w:rPr>
          <w:rFonts w:ascii="Times New Roman" w:hAnsi="Times New Roman" w:cs="Times New Roman"/>
          <w:sz w:val="24"/>
          <w:szCs w:val="24"/>
        </w:rPr>
        <w:t>deposition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of Al-BNNT </w:t>
      </w:r>
      <w:r w:rsidR="00947DA0">
        <w:rPr>
          <w:rFonts w:ascii="Times New Roman" w:hAnsi="Times New Roman" w:cs="Times New Roman"/>
          <w:sz w:val="24"/>
          <w:szCs w:val="24"/>
        </w:rPr>
        <w:t xml:space="preserve">composite was achieved by 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pre-spray dispersion of BNNTs onto Al powder via ultrasonication. Pure Al powder deposition at 380°C </w:t>
      </w:r>
      <w:r w:rsidR="00225293">
        <w:rPr>
          <w:rFonts w:ascii="Times New Roman" w:hAnsi="Times New Roman" w:cs="Times New Roman"/>
          <w:sz w:val="24"/>
          <w:szCs w:val="24"/>
        </w:rPr>
        <w:t>was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limited by nozzle clogging, restricting </w:t>
      </w:r>
      <w:r w:rsidR="00947DA0">
        <w:rPr>
          <w:rFonts w:ascii="Times New Roman" w:hAnsi="Times New Roman" w:cs="Times New Roman"/>
          <w:sz w:val="24"/>
          <w:szCs w:val="24"/>
        </w:rPr>
        <w:t xml:space="preserve">the </w:t>
      </w:r>
      <w:r w:rsidR="00947DA0" w:rsidRPr="002E6CA7">
        <w:rPr>
          <w:rFonts w:ascii="Times New Roman" w:hAnsi="Times New Roman" w:cs="Times New Roman"/>
          <w:sz w:val="24"/>
          <w:szCs w:val="24"/>
        </w:rPr>
        <w:t>deposit thickness to 200 µm, while</w:t>
      </w:r>
      <w:r w:rsidR="00947DA0">
        <w:rPr>
          <w:rFonts w:ascii="Times New Roman" w:hAnsi="Times New Roman" w:cs="Times New Roman"/>
          <w:sz w:val="24"/>
          <w:szCs w:val="24"/>
        </w:rPr>
        <w:t xml:space="preserve"> the presence of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BNNT</w:t>
      </w:r>
      <w:r w:rsidR="00947DA0">
        <w:rPr>
          <w:rFonts w:ascii="Times New Roman" w:hAnsi="Times New Roman" w:cs="Times New Roman"/>
          <w:sz w:val="24"/>
          <w:szCs w:val="24"/>
        </w:rPr>
        <w:t>s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enable</w:t>
      </w:r>
      <w:r w:rsidR="00947DA0">
        <w:rPr>
          <w:rFonts w:ascii="Times New Roman" w:hAnsi="Times New Roman" w:cs="Times New Roman"/>
          <w:sz w:val="24"/>
          <w:szCs w:val="24"/>
        </w:rPr>
        <w:t>d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longer spraying </w:t>
      </w:r>
      <w:r w:rsidR="00947DA0">
        <w:rPr>
          <w:rFonts w:ascii="Times New Roman" w:hAnsi="Times New Roman" w:cs="Times New Roman"/>
          <w:sz w:val="24"/>
          <w:szCs w:val="24"/>
        </w:rPr>
        <w:t xml:space="preserve">at </w:t>
      </w:r>
      <w:r w:rsidR="00947DA0" w:rsidRPr="002E6CA7">
        <w:rPr>
          <w:rFonts w:ascii="Times New Roman" w:hAnsi="Times New Roman" w:cs="Times New Roman"/>
          <w:sz w:val="24"/>
          <w:szCs w:val="24"/>
        </w:rPr>
        <w:t>450°C due to nozzle cleaning</w:t>
      </w:r>
      <w:r w:rsidR="00225293">
        <w:rPr>
          <w:rFonts w:ascii="Times New Roman" w:hAnsi="Times New Roman" w:cs="Times New Roman"/>
          <w:sz w:val="24"/>
          <w:szCs w:val="24"/>
        </w:rPr>
        <w:t xml:space="preserve"> and damping effect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by ceramic BNNTs, allowing </w:t>
      </w:r>
      <w:r w:rsidR="00225293">
        <w:rPr>
          <w:rFonts w:ascii="Times New Roman" w:hAnsi="Times New Roman" w:cs="Times New Roman"/>
          <w:sz w:val="24"/>
          <w:szCs w:val="24"/>
        </w:rPr>
        <w:t>a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thicker 2 mm Al-BNNT deposit. Microstructural analysis </w:t>
      </w:r>
      <w:r w:rsidR="00E11433" w:rsidRPr="002E6CA7">
        <w:rPr>
          <w:rFonts w:ascii="Times New Roman" w:hAnsi="Times New Roman" w:cs="Times New Roman"/>
          <w:sz w:val="24"/>
          <w:szCs w:val="24"/>
        </w:rPr>
        <w:t>reveal</w:t>
      </w:r>
      <w:r w:rsidR="00E11433">
        <w:rPr>
          <w:rFonts w:ascii="Times New Roman" w:hAnsi="Times New Roman" w:cs="Times New Roman"/>
          <w:sz w:val="24"/>
          <w:szCs w:val="24"/>
        </w:rPr>
        <w:t>ed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</w:t>
      </w:r>
      <w:r w:rsidR="00947DA0">
        <w:rPr>
          <w:rFonts w:ascii="Times New Roman" w:hAnsi="Times New Roman" w:cs="Times New Roman"/>
          <w:sz w:val="24"/>
          <w:szCs w:val="24"/>
        </w:rPr>
        <w:t xml:space="preserve">severely deformed Al splats decorated with </w:t>
      </w:r>
      <w:r w:rsidR="00947DA0" w:rsidRPr="00E56703">
        <w:rPr>
          <w:rFonts w:ascii="Times New Roman" w:hAnsi="Times New Roman" w:cs="Times New Roman"/>
          <w:sz w:val="24"/>
          <w:szCs w:val="24"/>
        </w:rPr>
        <w:t xml:space="preserve">uniform distribution of BNNT networks </w:t>
      </w:r>
      <w:r w:rsidR="00947DA0">
        <w:rPr>
          <w:rFonts w:ascii="Times New Roman" w:hAnsi="Times New Roman" w:cs="Times New Roman"/>
          <w:sz w:val="24"/>
          <w:szCs w:val="24"/>
        </w:rPr>
        <w:t xml:space="preserve">at </w:t>
      </w:r>
      <w:r w:rsidR="00947DA0" w:rsidRPr="00E56703">
        <w:rPr>
          <w:rFonts w:ascii="Times New Roman" w:hAnsi="Times New Roman" w:cs="Times New Roman"/>
          <w:sz w:val="24"/>
          <w:szCs w:val="24"/>
        </w:rPr>
        <w:t>the intersplat boundaries, reducing the porosity from 8 to 4% and increasing the splat flattening by 40%</w:t>
      </w:r>
      <w:r w:rsidR="00947DA0" w:rsidRPr="002E6CA7">
        <w:rPr>
          <w:rFonts w:ascii="Times New Roman" w:hAnsi="Times New Roman" w:cs="Times New Roman"/>
          <w:sz w:val="24"/>
          <w:szCs w:val="24"/>
        </w:rPr>
        <w:t>. Tribological testing demonstrate</w:t>
      </w:r>
      <w:r w:rsidR="00947DA0">
        <w:rPr>
          <w:rFonts w:ascii="Times New Roman" w:hAnsi="Times New Roman" w:cs="Times New Roman"/>
          <w:sz w:val="24"/>
          <w:szCs w:val="24"/>
        </w:rPr>
        <w:t>d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a 21% improvement in coefficient </w:t>
      </w:r>
      <w:r w:rsidR="00947DA0">
        <w:rPr>
          <w:rFonts w:ascii="Times New Roman" w:hAnsi="Times New Roman" w:cs="Times New Roman"/>
          <w:sz w:val="24"/>
          <w:szCs w:val="24"/>
        </w:rPr>
        <w:t xml:space="preserve">of </w:t>
      </w:r>
      <w:r w:rsidR="00947DA0" w:rsidRPr="002E6CA7">
        <w:rPr>
          <w:rFonts w:ascii="Times New Roman" w:hAnsi="Times New Roman" w:cs="Times New Roman"/>
          <w:sz w:val="24"/>
          <w:szCs w:val="24"/>
        </w:rPr>
        <w:t>friction and a 65% reduction in wear volume in the Al-BNNT composite. Additionally, incorporating 3 vol.% BNNTs enhance</w:t>
      </w:r>
      <w:r w:rsidR="00947DA0">
        <w:rPr>
          <w:rFonts w:ascii="Times New Roman" w:hAnsi="Times New Roman" w:cs="Times New Roman"/>
          <w:sz w:val="24"/>
          <w:szCs w:val="24"/>
        </w:rPr>
        <w:t>d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the neutron </w:t>
      </w:r>
      <w:r w:rsidR="00947DA0">
        <w:rPr>
          <w:rFonts w:ascii="Times New Roman" w:hAnsi="Times New Roman" w:cs="Times New Roman"/>
          <w:sz w:val="24"/>
          <w:szCs w:val="24"/>
        </w:rPr>
        <w:t>radiation shielding</w:t>
      </w:r>
      <w:r w:rsidR="00947DA0" w:rsidRPr="002E6CA7">
        <w:rPr>
          <w:rFonts w:ascii="Times New Roman" w:hAnsi="Times New Roman" w:cs="Times New Roman"/>
          <w:sz w:val="24"/>
          <w:szCs w:val="24"/>
        </w:rPr>
        <w:t xml:space="preserve"> by 35.1%.</w:t>
      </w:r>
      <w:r w:rsidR="00947DA0">
        <w:rPr>
          <w:rFonts w:ascii="Times New Roman" w:hAnsi="Times New Roman" w:cs="Times New Roman"/>
          <w:sz w:val="24"/>
          <w:szCs w:val="24"/>
        </w:rPr>
        <w:t xml:space="preserve"> </w:t>
      </w:r>
      <w:r w:rsidR="00947DA0" w:rsidRPr="00ED624D">
        <w:rPr>
          <w:rFonts w:ascii="Times New Roman" w:hAnsi="Times New Roman" w:cs="Times New Roman"/>
          <w:sz w:val="24"/>
          <w:szCs w:val="24"/>
        </w:rPr>
        <w:t xml:space="preserve">These improvements </w:t>
      </w:r>
      <w:r w:rsidR="00947DA0">
        <w:rPr>
          <w:rFonts w:ascii="Times New Roman" w:hAnsi="Times New Roman" w:cs="Times New Roman"/>
          <w:sz w:val="24"/>
          <w:szCs w:val="24"/>
        </w:rPr>
        <w:t xml:space="preserve">in the composites </w:t>
      </w:r>
      <w:r w:rsidR="00947DA0" w:rsidRPr="00ED624D">
        <w:rPr>
          <w:rFonts w:ascii="Times New Roman" w:hAnsi="Times New Roman" w:cs="Times New Roman"/>
          <w:sz w:val="24"/>
          <w:szCs w:val="24"/>
        </w:rPr>
        <w:t>are attributed to reduced porosity, enhanced splat flattening, and the inherent properties of BNNTs, such as high strength</w:t>
      </w:r>
      <w:r w:rsidR="00947DA0">
        <w:rPr>
          <w:rFonts w:ascii="Times New Roman" w:hAnsi="Times New Roman" w:cs="Times New Roman"/>
          <w:sz w:val="24"/>
          <w:szCs w:val="24"/>
        </w:rPr>
        <w:t>, the ability to produce tribofilm lubrication during dry sliding wear, and</w:t>
      </w:r>
      <w:r w:rsidR="00947DA0" w:rsidRPr="00ED624D">
        <w:rPr>
          <w:rFonts w:ascii="Times New Roman" w:hAnsi="Times New Roman" w:cs="Times New Roman"/>
          <w:sz w:val="24"/>
          <w:szCs w:val="24"/>
        </w:rPr>
        <w:t xml:space="preserve"> their </w:t>
      </w:r>
      <w:r w:rsidR="00947DA0">
        <w:rPr>
          <w:rFonts w:ascii="Times New Roman" w:hAnsi="Times New Roman" w:cs="Times New Roman"/>
          <w:sz w:val="24"/>
          <w:szCs w:val="24"/>
        </w:rPr>
        <w:t xml:space="preserve">high </w:t>
      </w:r>
      <w:r w:rsidR="00947DA0" w:rsidRPr="00ED624D">
        <w:rPr>
          <w:rFonts w:ascii="Times New Roman" w:hAnsi="Times New Roman" w:cs="Times New Roman"/>
          <w:sz w:val="24"/>
          <w:szCs w:val="24"/>
        </w:rPr>
        <w:t>neutron absorption cross-sectional area.</w:t>
      </w:r>
    </w:p>
    <w:p w14:paraId="79758077" w14:textId="77777777" w:rsidR="00EA1D49" w:rsidRDefault="00EA1D49"/>
    <w:sectPr w:rsidR="00EA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06"/>
    <w:rsid w:val="00043B32"/>
    <w:rsid w:val="00225293"/>
    <w:rsid w:val="002544B9"/>
    <w:rsid w:val="002E206D"/>
    <w:rsid w:val="00344213"/>
    <w:rsid w:val="00376F57"/>
    <w:rsid w:val="003A3D79"/>
    <w:rsid w:val="00565EE7"/>
    <w:rsid w:val="005867BB"/>
    <w:rsid w:val="006E79A7"/>
    <w:rsid w:val="0078629C"/>
    <w:rsid w:val="00947DA0"/>
    <w:rsid w:val="00A664D6"/>
    <w:rsid w:val="00AC19BE"/>
    <w:rsid w:val="00AE42EB"/>
    <w:rsid w:val="00B50F08"/>
    <w:rsid w:val="00BB22A2"/>
    <w:rsid w:val="00BE4011"/>
    <w:rsid w:val="00CD2506"/>
    <w:rsid w:val="00E11433"/>
    <w:rsid w:val="00EA1D49"/>
    <w:rsid w:val="00F0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FBF5"/>
  <w15:chartTrackingRefBased/>
  <w15:docId w15:val="{D2276D70-4063-4E71-BCDA-39E8E930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A0"/>
  </w:style>
  <w:style w:type="paragraph" w:styleId="Heading1">
    <w:name w:val="heading 1"/>
    <w:basedOn w:val="Normal"/>
    <w:next w:val="Normal"/>
    <w:link w:val="Heading1Char"/>
    <w:uiPriority w:val="9"/>
    <w:qFormat/>
    <w:rsid w:val="00CD2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506"/>
    <w:rPr>
      <w:b/>
      <w:bCs/>
      <w:smallCaps/>
      <w:color w:val="0F4761" w:themeColor="accent1" w:themeShade="BF"/>
      <w:spacing w:val="5"/>
    </w:rPr>
  </w:style>
  <w:style w:type="paragraph" w:customStyle="1" w:styleId="Addresses">
    <w:name w:val="Addresses"/>
    <w:basedOn w:val="Normal"/>
    <w:rsid w:val="00043B3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376F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ohamme@fi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 Mazher Ali Khan Mohammed</dc:creator>
  <cp:keywords/>
  <dc:description/>
  <cp:lastModifiedBy>Sohail Mazher Ali Khan Mohammed</cp:lastModifiedBy>
  <cp:revision>20</cp:revision>
  <dcterms:created xsi:type="dcterms:W3CDTF">2024-03-14T15:03:00Z</dcterms:created>
  <dcterms:modified xsi:type="dcterms:W3CDTF">2024-05-08T17:01:00Z</dcterms:modified>
</cp:coreProperties>
</file>